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E5" w:rsidRPr="00C073E5" w:rsidRDefault="00C073E5">
      <w:r>
        <w:t xml:space="preserve">1 </w:t>
      </w:r>
      <w:r>
        <w:rPr>
          <w:lang w:val="en-US"/>
        </w:rPr>
        <w:t xml:space="preserve">QW </w:t>
      </w:r>
      <w:r>
        <w:t>фотодиод</w:t>
      </w:r>
    </w:p>
    <w:p w:rsidR="006B7BDA" w:rsidRDefault="00C073E5">
      <w:proofErr w:type="spellStart"/>
      <w:proofErr w:type="gramStart"/>
      <w:r w:rsidRPr="00C073E5">
        <w:t>Quantum</w:t>
      </w:r>
      <w:proofErr w:type="spellEnd"/>
      <w:r w:rsidRPr="00C073E5">
        <w:t xml:space="preserve"> диоды также использовались для производства электроэнергии на миллиметровых и субмиллиметровых волн, как в отрицательных осцилляторов сопротивления и в умножители.</w:t>
      </w:r>
      <w:proofErr w:type="gramEnd"/>
      <w:r w:rsidRPr="00C073E5">
        <w:t xml:space="preserve"> В этой статье мы сначала рассмотрим мощность в зависимости от частоты и максимальную частоту колебаний "обычных" квантовых генераторов хорошо</w:t>
      </w:r>
      <w:proofErr w:type="gramStart"/>
      <w:r w:rsidRPr="00C073E5">
        <w:t>.</w:t>
      </w:r>
      <w:proofErr w:type="gramEnd"/>
      <w:r w:rsidRPr="00C073E5">
        <w:t xml:space="preserve"> </w:t>
      </w:r>
      <w:proofErr w:type="gramStart"/>
      <w:r w:rsidRPr="00C073E5">
        <w:t>б</w:t>
      </w:r>
      <w:proofErr w:type="gramEnd"/>
      <w:r w:rsidRPr="00C073E5">
        <w:t xml:space="preserve">удут предложены возможные способы улучшения выходной мощности и максимальную частоту колебаний. Также будут обсуждаться </w:t>
      </w:r>
      <w:proofErr w:type="spellStart"/>
      <w:r w:rsidRPr="00C073E5">
        <w:t>Quantum</w:t>
      </w:r>
      <w:proofErr w:type="spellEnd"/>
      <w:r w:rsidRPr="00C073E5">
        <w:t xml:space="preserve"> диодные хорошо мультипликаторы. </w:t>
      </w:r>
      <w:proofErr w:type="gramStart"/>
      <w:r w:rsidRPr="00C073E5">
        <w:t xml:space="preserve">Понимая </w:t>
      </w:r>
      <w:proofErr w:type="spellStart"/>
      <w:r w:rsidRPr="00C073E5">
        <w:t>impor¬tance</w:t>
      </w:r>
      <w:proofErr w:type="spellEnd"/>
      <w:r w:rsidRPr="00C073E5">
        <w:t xml:space="preserve"> из нелинейной емкости для квантовой эффективности мультипликатора диода хорошо мы </w:t>
      </w:r>
      <w:proofErr w:type="spellStart"/>
      <w:r w:rsidRPr="00C073E5">
        <w:t>investi¬gated</w:t>
      </w:r>
      <w:proofErr w:type="spellEnd"/>
      <w:r w:rsidRPr="00C073E5">
        <w:t xml:space="preserve"> квантовый</w:t>
      </w:r>
      <w:proofErr w:type="gramEnd"/>
      <w:r w:rsidRPr="00C073E5">
        <w:t xml:space="preserve"> диод барьера в умножителе приложениях.</w:t>
      </w:r>
    </w:p>
    <w:p w:rsidR="00F15D45" w:rsidRDefault="00F15D45" w:rsidP="00F15D45">
      <w:r>
        <w:t>1. Введение.</w:t>
      </w:r>
    </w:p>
    <w:p w:rsidR="00F15D45" w:rsidRDefault="00F15D45" w:rsidP="00F15D45">
      <w:r>
        <w:t>Квантовый</w:t>
      </w:r>
      <w:proofErr w:type="gramStart"/>
      <w:r>
        <w:t xml:space="preserve"> Н</w:t>
      </w:r>
      <w:proofErr w:type="gramEnd"/>
      <w:r>
        <w:t>у диод (</w:t>
      </w:r>
      <w:proofErr w:type="spellStart"/>
      <w:r>
        <w:t>КЯ-диод</w:t>
      </w:r>
      <w:proofErr w:type="spellEnd"/>
      <w:r>
        <w:t xml:space="preserve">) осцилляторы недавно было показано, что потенциал для выработки электроэнергии в миллиметровом и субмиллиметровом волн области [1,2]. Устройство, используемое в этих осцилляторов является своего рода туннельного диода с отрицательным дифференциальным сопротивлением, впервые </w:t>
      </w:r>
      <w:proofErr w:type="gramStart"/>
      <w:r>
        <w:t>предложена</w:t>
      </w:r>
      <w:proofErr w:type="gramEnd"/>
      <w:r>
        <w:t xml:space="preserve"> еще в 1970 году </w:t>
      </w:r>
      <w:proofErr w:type="spellStart"/>
      <w:r>
        <w:t>Есаки</w:t>
      </w:r>
      <w:proofErr w:type="spellEnd"/>
      <w:r>
        <w:t xml:space="preserve">. Они не были, однако, экспериментально не реализован до 1974 года [3], когда MBE (молекулярно-лучевой </w:t>
      </w:r>
      <w:proofErr w:type="gramStart"/>
      <w:r>
        <w:t>субмиллиметровом</w:t>
      </w:r>
      <w:proofErr w:type="gramEnd"/>
      <w:r>
        <w:t xml:space="preserve">) метод для изготовления эпитаксиальных соответствующим образом легированного </w:t>
      </w:r>
      <w:proofErr w:type="spellStart"/>
      <w:r>
        <w:t>Ga</w:t>
      </w:r>
      <w:proofErr w:type="spellEnd"/>
      <w:r>
        <w:t xml:space="preserve"> (</w:t>
      </w:r>
      <w:proofErr w:type="spellStart"/>
      <w:r>
        <w:t>Al</w:t>
      </w:r>
      <w:proofErr w:type="spellEnd"/>
      <w:r>
        <w:t xml:space="preserve">), который был развит. Первые эксперименты с КЯ </w:t>
      </w:r>
      <w:proofErr w:type="gramStart"/>
      <w:r>
        <w:t>диодах</w:t>
      </w:r>
      <w:proofErr w:type="gramEnd"/>
      <w:r>
        <w:t xml:space="preserve"> были сделаны </w:t>
      </w:r>
      <w:proofErr w:type="spellStart"/>
      <w:r>
        <w:t>Söllner</w:t>
      </w:r>
      <w:proofErr w:type="spellEnd"/>
      <w:r>
        <w:t xml:space="preserve"> 1983 на сверхвысоких частотах. Наилучшие результаты КЯ осциллятор до сих пор были сообщены </w:t>
      </w:r>
      <w:proofErr w:type="spellStart"/>
      <w:r>
        <w:t>Sollner</w:t>
      </w:r>
      <w:proofErr w:type="spellEnd"/>
      <w:r>
        <w:t xml:space="preserve"> и др. и др. [1] и нами [2]. </w:t>
      </w:r>
      <w:proofErr w:type="spellStart"/>
      <w:r>
        <w:t>КЯ-диод</w:t>
      </w:r>
      <w:proofErr w:type="spellEnd"/>
      <w:r>
        <w:t xml:space="preserve"> может быть также использован в умножители [4], а также должны иметь возможное применение </w:t>
      </w:r>
      <w:proofErr w:type="gramStart"/>
      <w:r>
        <w:t>в</w:t>
      </w:r>
      <w:proofErr w:type="gramEnd"/>
      <w:r>
        <w:t xml:space="preserve"> </w:t>
      </w:r>
      <w:proofErr w:type="gramStart"/>
      <w:r>
        <w:t>отрицательных</w:t>
      </w:r>
      <w:proofErr w:type="gramEnd"/>
      <w:r>
        <w:t xml:space="preserve"> миксеров сопротивления с потенциалом, имеющий коэффициент передачи преобразователя [5].</w:t>
      </w:r>
    </w:p>
    <w:p w:rsidR="00F15D45" w:rsidRDefault="00F15D45" w:rsidP="00F15D45">
      <w:r>
        <w:t xml:space="preserve">В пункте 11 мы опишем новое устройство, квантовый барьер </w:t>
      </w:r>
      <w:proofErr w:type="spellStart"/>
      <w:r>
        <w:t>Varactor</w:t>
      </w:r>
      <w:proofErr w:type="spellEnd"/>
      <w:r>
        <w:t xml:space="preserve"> (QB V) Диод множитель, который обладает высокой эффективностью и интересными свойствами, так как только нечетные гармоники созданы.</w:t>
      </w:r>
    </w:p>
    <w:p w:rsidR="00F15D45" w:rsidRDefault="00F15D45" w:rsidP="00F15D45">
      <w:r>
        <w:t>2. Проектирование устройств.</w:t>
      </w:r>
    </w:p>
    <w:p w:rsidR="00F15D45" w:rsidRDefault="00F15D45" w:rsidP="00F15D45">
      <w:r>
        <w:t xml:space="preserve">Типичный набросок QW-диода показан на рис. 1. Профиль легирование и группа изгиба </w:t>
      </w:r>
      <w:proofErr w:type="gramStart"/>
      <w:r>
        <w:t>необъективной</w:t>
      </w:r>
      <w:proofErr w:type="gramEnd"/>
      <w:r>
        <w:t xml:space="preserve"> диода показана на рис. 2а. Туннельный ток имеет максимальное значение для напряжения смещения, делающего уровень энергии в скважине равна энергии с уровня Ферми слева от КЯ. </w:t>
      </w:r>
      <w:proofErr w:type="gramStart"/>
      <w:r>
        <w:t>Приблизительная эквивалентная схема QW-диода показан на рис. 2b.</w:t>
      </w:r>
      <w:proofErr w:type="gramEnd"/>
      <w:r>
        <w:t xml:space="preserve"> Параметры в эквивалентной схеме, зависят от профиля легирования, условия смещения, а также размер диода. Есть несколько возможностей, чтобы увеличить выходную мощность. Было высказано предположение, что большая мощность будет доступна, если продукт АИ-AV (AI и AV являются различия в тока и напряжения, соответственно, были измерены между пиком и долины текущих точек IV-характеристика) приблизительно определяется из IV-характеристика</w:t>
      </w:r>
      <w:proofErr w:type="gramStart"/>
      <w:r>
        <w:t xml:space="preserve"> )</w:t>
      </w:r>
      <w:proofErr w:type="gramEnd"/>
      <w:r>
        <w:t xml:space="preserve"> может быть увеличена за счет улучшения устройства. Тем не менее, анализ приводится ниже, показывает, чт</w:t>
      </w:r>
      <w:proofErr w:type="gramStart"/>
      <w:r>
        <w:t>о ИИ я</w:t>
      </w:r>
      <w:proofErr w:type="gramEnd"/>
      <w:r>
        <w:t>вляется более фундаментальным, чем AV.</w:t>
      </w:r>
    </w:p>
    <w:p w:rsidR="00F15D45" w:rsidRDefault="00F15D45" w:rsidP="00F15D45">
      <w:r>
        <w:t xml:space="preserve">15A </w:t>
      </w:r>
      <w:proofErr w:type="spellStart"/>
      <w:r>
        <w:t>Aias</w:t>
      </w:r>
      <w:proofErr w:type="spellEnd"/>
    </w:p>
    <w:p w:rsidR="00F15D45" w:rsidRPr="00F15D45" w:rsidRDefault="00F15D45" w:rsidP="00F15D45">
      <w:pPr>
        <w:pStyle w:val="a3"/>
        <w:shd w:val="clear" w:color="auto" w:fill="auto"/>
        <w:spacing w:before="1417" w:line="254" w:lineRule="exact"/>
        <w:ind w:left="40" w:firstLine="0"/>
        <w:jc w:val="both"/>
        <w:rPr>
          <w:lang w:val="en-US"/>
        </w:rPr>
      </w:pPr>
      <w:proofErr w:type="gramStart"/>
      <w:r w:rsidRPr="00F15D45">
        <w:rPr>
          <w:rStyle w:val="1"/>
          <w:color w:val="000000"/>
          <w:lang w:val="en-US"/>
        </w:rPr>
        <w:t>Fig. 2.</w:t>
      </w:r>
      <w:proofErr w:type="gramEnd"/>
      <w:r w:rsidRPr="00F15D45">
        <w:rPr>
          <w:rStyle w:val="1"/>
          <w:color w:val="000000"/>
          <w:lang w:val="en-US"/>
        </w:rPr>
        <w:t xml:space="preserve"> Electron potential energy at the conduction band edge for a forward bias of </w:t>
      </w:r>
      <w:proofErr w:type="spellStart"/>
      <w:r w:rsidRPr="00F15D45">
        <w:rPr>
          <w:rStyle w:val="1"/>
          <w:color w:val="000000"/>
          <w:lang w:val="en-US"/>
        </w:rPr>
        <w:t>Vtot</w:t>
      </w:r>
      <w:proofErr w:type="spellEnd"/>
      <w:r w:rsidRPr="00F15D45">
        <w:rPr>
          <w:rStyle w:val="1"/>
          <w:color w:val="000000"/>
          <w:lang w:val="en-US"/>
        </w:rPr>
        <w:t xml:space="preserve"> = </w:t>
      </w:r>
      <w:proofErr w:type="spellStart"/>
      <w:r w:rsidRPr="00F15D45">
        <w:rPr>
          <w:rStyle w:val="1"/>
          <w:color w:val="000000"/>
          <w:lang w:val="en-US"/>
        </w:rPr>
        <w:t>Vq</w:t>
      </w:r>
      <w:r w:rsidRPr="00F15D45">
        <w:rPr>
          <w:rStyle w:val="1"/>
          <w:color w:val="000000"/>
          <w:vertAlign w:val="subscript"/>
          <w:lang w:val="en-US"/>
        </w:rPr>
        <w:t>W</w:t>
      </w:r>
      <w:proofErr w:type="spellEnd"/>
      <w:r w:rsidRPr="00F15D45">
        <w:rPr>
          <w:rStyle w:val="1"/>
          <w:color w:val="000000"/>
          <w:lang w:val="en-US"/>
        </w:rPr>
        <w:t xml:space="preserve"> +</w:t>
      </w:r>
    </w:p>
    <w:p w:rsidR="00F15D45" w:rsidRPr="00F15D45" w:rsidRDefault="00F15D45" w:rsidP="00F15D45">
      <w:pPr>
        <w:pStyle w:val="a3"/>
        <w:numPr>
          <w:ilvl w:val="0"/>
          <w:numId w:val="2"/>
        </w:numPr>
        <w:shd w:val="clear" w:color="auto" w:fill="auto"/>
        <w:tabs>
          <w:tab w:val="left" w:pos="419"/>
        </w:tabs>
        <w:spacing w:line="254" w:lineRule="exact"/>
        <w:ind w:left="40" w:firstLine="0"/>
        <w:jc w:val="both"/>
        <w:rPr>
          <w:lang w:val="en-US"/>
        </w:rPr>
      </w:pPr>
      <w:r w:rsidRPr="00F15D45">
        <w:rPr>
          <w:rStyle w:val="1"/>
          <w:color w:val="000000"/>
          <w:lang w:val="en-US"/>
        </w:rPr>
        <w:lastRenderedPageBreak/>
        <w:t>, and the equivalent circuit (b).</w:t>
      </w:r>
      <w:r w:rsidRPr="00F15D45">
        <w:rPr>
          <w:lang w:val="en-US"/>
        </w:rPr>
        <w:br w:type="page"/>
      </w:r>
    </w:p>
    <w:p w:rsidR="00F15D45" w:rsidRPr="00F15D45" w:rsidRDefault="00F15D45" w:rsidP="00F15D45">
      <w:pPr>
        <w:pStyle w:val="a3"/>
        <w:numPr>
          <w:ilvl w:val="0"/>
          <w:numId w:val="1"/>
        </w:numPr>
        <w:shd w:val="clear" w:color="auto" w:fill="auto"/>
        <w:tabs>
          <w:tab w:val="left" w:pos="369"/>
        </w:tabs>
        <w:spacing w:line="360" w:lineRule="exact"/>
        <w:ind w:left="20" w:firstLine="0"/>
        <w:jc w:val="both"/>
        <w:rPr>
          <w:lang w:val="en-US"/>
        </w:rPr>
      </w:pPr>
      <w:r w:rsidRPr="00F15D45">
        <w:rPr>
          <w:color w:val="000000"/>
          <w:u w:val="single"/>
          <w:lang w:val="en-US"/>
        </w:rPr>
        <w:lastRenderedPageBreak/>
        <w:t>The maximum frequency of oscillation.</w:t>
      </w:r>
    </w:p>
    <w:p w:rsidR="00F15D45" w:rsidRPr="00F15D45" w:rsidRDefault="00F15D45" w:rsidP="00F15D45">
      <w:pPr>
        <w:pStyle w:val="a3"/>
        <w:shd w:val="clear" w:color="auto" w:fill="auto"/>
        <w:spacing w:line="360" w:lineRule="exact"/>
        <w:ind w:left="20" w:firstLine="620"/>
        <w:jc w:val="both"/>
        <w:rPr>
          <w:lang w:val="en-US"/>
        </w:rPr>
      </w:pPr>
      <w:r w:rsidRPr="00F15D45">
        <w:rPr>
          <w:rStyle w:val="1"/>
          <w:color w:val="000000"/>
          <w:lang w:val="en-US"/>
        </w:rPr>
        <w:t xml:space="preserve">A simplified equivalent circuit of a QW diode oscillator is shown in Fig. 3. When the oscillator starts oscillating, the voltage amplitude </w:t>
      </w:r>
      <w:proofErr w:type="spellStart"/>
      <w:r w:rsidRPr="00F15D45">
        <w:rPr>
          <w:rStyle w:val="1"/>
          <w:color w:val="000000"/>
          <w:lang w:val="en-US"/>
        </w:rPr>
        <w:t>AV</w:t>
      </w:r>
      <w:r w:rsidRPr="00F15D45">
        <w:rPr>
          <w:rStyle w:val="1"/>
          <w:color w:val="000000"/>
          <w:vertAlign w:val="subscript"/>
          <w:lang w:val="en-US"/>
        </w:rPr>
        <w:t>osc</w:t>
      </w:r>
      <w:proofErr w:type="spellEnd"/>
      <w:r w:rsidRPr="00F15D45">
        <w:rPr>
          <w:rStyle w:val="1"/>
          <w:color w:val="000000"/>
          <w:lang w:val="en-US"/>
        </w:rPr>
        <w:t xml:space="preserve"> will increase and the effective negative conductance </w:t>
      </w:r>
      <w:proofErr w:type="spellStart"/>
      <w:r w:rsidRPr="00F15D45">
        <w:rPr>
          <w:rStyle w:val="1"/>
          <w:color w:val="000000"/>
          <w:lang w:val="en-US"/>
        </w:rPr>
        <w:t>G</w:t>
      </w:r>
      <w:r w:rsidRPr="00F15D45">
        <w:rPr>
          <w:rStyle w:val="1"/>
          <w:color w:val="000000"/>
          <w:vertAlign w:val="subscript"/>
          <w:lang w:val="en-US"/>
        </w:rPr>
        <w:t>e</w:t>
      </w:r>
      <w:r w:rsidRPr="00F15D45">
        <w:rPr>
          <w:rStyle w:val="1"/>
          <w:color w:val="000000"/>
          <w:lang w:val="en-US"/>
        </w:rPr>
        <w:t>ff</w:t>
      </w:r>
      <w:proofErr w:type="spellEnd"/>
      <w:r w:rsidRPr="00F15D45">
        <w:rPr>
          <w:rStyle w:val="1"/>
          <w:color w:val="000000"/>
          <w:lang w:val="en-US"/>
        </w:rPr>
        <w:t xml:space="preserve"> will decrease until the requirements of the oscillator are satisfied, </w:t>
      </w:r>
      <w:proofErr w:type="spellStart"/>
      <w:r w:rsidRPr="00F15D45">
        <w:rPr>
          <w:rStyle w:val="1"/>
          <w:color w:val="000000"/>
          <w:lang w:val="en-US"/>
        </w:rPr>
        <w:t>i</w:t>
      </w:r>
      <w:proofErr w:type="spellEnd"/>
      <w:r w:rsidRPr="00F15D45">
        <w:rPr>
          <w:rStyle w:val="1"/>
          <w:color w:val="000000"/>
          <w:lang w:val="en-US"/>
        </w:rPr>
        <w:t>. e. AV</w:t>
      </w:r>
      <w:r w:rsidRPr="00F15D45">
        <w:rPr>
          <w:rStyle w:val="1"/>
          <w:color w:val="000000"/>
          <w:vertAlign w:val="subscript"/>
          <w:lang w:val="en-US"/>
        </w:rPr>
        <w:t>0</w:t>
      </w:r>
      <w:r w:rsidRPr="00F15D45">
        <w:rPr>
          <w:rStyle w:val="1"/>
          <w:color w:val="000000"/>
          <w:lang w:val="en-US"/>
        </w:rPr>
        <w:t>sc will adjust itself so that [</w:t>
      </w:r>
      <w:r w:rsidRPr="00F15D45">
        <w:rPr>
          <w:rStyle w:val="8"/>
          <w:color w:val="000000"/>
          <w:lang w:val="en-US"/>
        </w:rPr>
        <w:t>6</w:t>
      </w:r>
      <w:r w:rsidRPr="00F15D45">
        <w:rPr>
          <w:rStyle w:val="1"/>
          <w:color w:val="000000"/>
          <w:lang w:val="en-US"/>
        </w:rPr>
        <w:t>]</w:t>
      </w:r>
    </w:p>
    <w:p w:rsidR="00F15D45" w:rsidRPr="00F15D45" w:rsidRDefault="00F15D45" w:rsidP="00F15D45">
      <w:pPr>
        <w:pStyle w:val="31"/>
        <w:keepNext/>
        <w:keepLines/>
        <w:shd w:val="clear" w:color="auto" w:fill="auto"/>
        <w:spacing w:after="39" w:line="190" w:lineRule="exact"/>
        <w:ind w:left="1420"/>
        <w:rPr>
          <w:lang w:val="en-US"/>
        </w:rPr>
      </w:pPr>
      <w:bookmarkStart w:id="0" w:name="bookmark0"/>
      <w:proofErr w:type="spellStart"/>
      <w:r w:rsidRPr="00F15D45">
        <w:rPr>
          <w:rStyle w:val="3"/>
          <w:b w:val="0"/>
          <w:bCs w:val="0"/>
          <w:color w:val="000000"/>
          <w:lang w:val="en-US"/>
        </w:rPr>
        <w:t>G.ff</w:t>
      </w:r>
      <w:proofErr w:type="spellEnd"/>
      <w:r w:rsidRPr="00F15D45">
        <w:rPr>
          <w:rStyle w:val="3"/>
          <w:b w:val="0"/>
          <w:bCs w:val="0"/>
          <w:color w:val="000000"/>
          <w:lang w:val="en-US"/>
        </w:rPr>
        <w:t xml:space="preserve"> = </w:t>
      </w:r>
      <w:r w:rsidRPr="00F15D45">
        <w:rPr>
          <w:rStyle w:val="30"/>
          <w:b w:val="0"/>
          <w:bCs w:val="0"/>
          <w:color w:val="000000"/>
          <w:vertAlign w:val="subscript"/>
          <w:lang w:val="en-US"/>
        </w:rPr>
        <w:t>2</w:t>
      </w:r>
      <w:proofErr w:type="gramStart"/>
      <w:r w:rsidRPr="00F15D45">
        <w:rPr>
          <w:rStyle w:val="30"/>
          <w:b w:val="0"/>
          <w:bCs w:val="0"/>
          <w:color w:val="000000"/>
          <w:vertAlign w:val="subscript"/>
          <w:lang w:val="en-US"/>
        </w:rPr>
        <w:t>(</w:t>
      </w:r>
      <w:r w:rsidRPr="00F15D45">
        <w:rPr>
          <w:rStyle w:val="30"/>
          <w:b w:val="0"/>
          <w:bCs w:val="0"/>
          <w:color w:val="000000"/>
          <w:lang w:val="en-US"/>
        </w:rPr>
        <w:t xml:space="preserve"> </w:t>
      </w:r>
      <w:r w:rsidRPr="00F15D45">
        <w:rPr>
          <w:rStyle w:val="31pt"/>
          <w:b w:val="0"/>
          <w:bCs w:val="0"/>
          <w:color w:val="000000"/>
          <w:vertAlign w:val="superscript"/>
          <w:lang w:val="en-US"/>
        </w:rPr>
        <w:t>1</w:t>
      </w:r>
      <w:proofErr w:type="gramEnd"/>
      <w:r w:rsidRPr="00F15D45">
        <w:rPr>
          <w:rStyle w:val="31pt"/>
          <w:b w:val="0"/>
          <w:bCs w:val="0"/>
          <w:color w:val="000000"/>
          <w:vertAlign w:val="subscript"/>
          <w:lang w:val="en-US"/>
        </w:rPr>
        <w:t>+R)</w:t>
      </w:r>
      <w:r w:rsidRPr="00F15D45">
        <w:rPr>
          <w:rStyle w:val="31pt1"/>
          <w:b w:val="0"/>
          <w:bCs w:val="0"/>
          <w:color w:val="000000"/>
          <w:lang w:val="en-US"/>
        </w:rPr>
        <w:t xml:space="preserve"> • (l-</w:t>
      </w:r>
      <w:proofErr w:type="spellStart"/>
      <w:r w:rsidRPr="00F15D45">
        <w:rPr>
          <w:rStyle w:val="31pt1"/>
          <w:b w:val="0"/>
          <w:bCs w:val="0"/>
          <w:color w:val="000000"/>
          <w:lang w:val="en-US"/>
        </w:rPr>
        <w:t>Vl</w:t>
      </w:r>
      <w:proofErr w:type="spellEnd"/>
      <w:r w:rsidRPr="00F15D45">
        <w:rPr>
          <w:rStyle w:val="31pt1"/>
          <w:b w:val="0"/>
          <w:bCs w:val="0"/>
          <w:color w:val="000000"/>
          <w:lang w:val="en-US"/>
        </w:rPr>
        <w:t>-[2 (</w:t>
      </w:r>
      <w:proofErr w:type="spellStart"/>
      <w:r w:rsidRPr="00F15D45">
        <w:rPr>
          <w:rStyle w:val="31pt1"/>
          <w:b w:val="0"/>
          <w:bCs w:val="0"/>
          <w:color w:val="000000"/>
          <w:lang w:val="en-US"/>
        </w:rPr>
        <w:t>Ri</w:t>
      </w:r>
      <w:proofErr w:type="spellEnd"/>
      <w:r w:rsidRPr="00F15D45">
        <w:rPr>
          <w:rStyle w:val="31pt1"/>
          <w:b w:val="0"/>
          <w:bCs w:val="0"/>
          <w:color w:val="000000"/>
          <w:lang w:val="en-US"/>
        </w:rPr>
        <w:t xml:space="preserve"> + Rs) </w:t>
      </w:r>
      <w:r w:rsidRPr="00F15D45">
        <w:rPr>
          <w:rStyle w:val="32"/>
          <w:b w:val="0"/>
          <w:bCs w:val="0"/>
          <w:color w:val="000000"/>
          <w:lang w:val="en-US"/>
        </w:rPr>
        <w:t>o)C</w:t>
      </w:r>
      <w:r w:rsidRPr="00F15D45">
        <w:rPr>
          <w:rStyle w:val="32"/>
          <w:b w:val="0"/>
          <w:bCs w:val="0"/>
          <w:color w:val="000000"/>
          <w:vertAlign w:val="subscript"/>
          <w:lang w:val="en-US"/>
        </w:rPr>
        <w:t>0</w:t>
      </w:r>
      <w:r w:rsidRPr="00F15D45">
        <w:rPr>
          <w:rStyle w:val="32"/>
          <w:b w:val="0"/>
          <w:bCs w:val="0"/>
          <w:color w:val="000000"/>
          <w:lang w:val="en-US"/>
        </w:rPr>
        <w:t>]</w:t>
      </w:r>
      <w:r w:rsidRPr="00F15D45">
        <w:rPr>
          <w:rStyle w:val="32"/>
          <w:b w:val="0"/>
          <w:bCs w:val="0"/>
          <w:color w:val="000000"/>
          <w:vertAlign w:val="superscript"/>
          <w:lang w:val="en-US"/>
        </w:rPr>
        <w:t>2</w:t>
      </w:r>
      <w:r w:rsidRPr="00F15D45">
        <w:rPr>
          <w:rStyle w:val="32"/>
          <w:b w:val="0"/>
          <w:bCs w:val="0"/>
          <w:color w:val="000000"/>
          <w:lang w:val="en-US"/>
        </w:rPr>
        <w:t>)</w:t>
      </w:r>
      <w:bookmarkEnd w:id="0"/>
    </w:p>
    <w:p w:rsidR="00F15D45" w:rsidRDefault="00F15D45" w:rsidP="00F15D45">
      <w:pPr>
        <w:pStyle w:val="321"/>
        <w:keepNext/>
        <w:keepLines/>
        <w:shd w:val="clear" w:color="auto" w:fill="auto"/>
        <w:spacing w:before="0" w:line="240" w:lineRule="exact"/>
        <w:ind w:left="8400"/>
        <w:rPr>
          <w:rStyle w:val="320"/>
          <w:color w:val="000000"/>
        </w:rPr>
      </w:pPr>
      <w:bookmarkStart w:id="1" w:name="bookmark1"/>
      <w:r w:rsidRPr="00F15D45">
        <w:rPr>
          <w:rStyle w:val="320"/>
          <w:color w:val="000000"/>
          <w:lang w:val="en-US"/>
        </w:rPr>
        <w:t>(</w:t>
      </w:r>
      <w:r w:rsidRPr="00F15D45">
        <w:rPr>
          <w:rStyle w:val="3210"/>
          <w:color w:val="000000"/>
          <w:lang w:val="en-US"/>
        </w:rPr>
        <w:t>1</w:t>
      </w:r>
      <w:r w:rsidRPr="00F15D45">
        <w:rPr>
          <w:rStyle w:val="320"/>
          <w:color w:val="000000"/>
          <w:lang w:val="en-US"/>
        </w:rPr>
        <w:t>)</w:t>
      </w:r>
      <w:bookmarkEnd w:id="1"/>
    </w:p>
    <w:p w:rsidR="00F15D45" w:rsidRDefault="00F15D45" w:rsidP="00F15D45">
      <w:pPr>
        <w:pStyle w:val="321"/>
        <w:keepNext/>
        <w:keepLines/>
        <w:shd w:val="clear" w:color="auto" w:fill="auto"/>
        <w:spacing w:before="0" w:line="240" w:lineRule="exact"/>
        <w:ind w:left="8400"/>
        <w:rPr>
          <w:rStyle w:val="320"/>
          <w:color w:val="000000"/>
        </w:rPr>
      </w:pPr>
    </w:p>
    <w:p w:rsidR="00F15D45" w:rsidRPr="00F15D45" w:rsidRDefault="00F15D45" w:rsidP="00F15D45">
      <w:pPr>
        <w:pStyle w:val="4"/>
        <w:framePr w:w="352" w:h="1374" w:wrap="around" w:vAnchor="text" w:hAnchor="page" w:x="8986" w:y="104"/>
        <w:shd w:val="clear" w:color="auto" w:fill="auto"/>
        <w:spacing w:after="794" w:line="340" w:lineRule="exact"/>
        <w:ind w:left="100"/>
        <w:rPr>
          <w:lang w:val="en-US"/>
        </w:rPr>
      </w:pPr>
      <w:r w:rsidRPr="00F15D45">
        <w:rPr>
          <w:rStyle w:val="4Exact"/>
          <w:b w:val="0"/>
          <w:bCs w:val="0"/>
          <w:color w:val="000000"/>
          <w:lang w:val="en-US"/>
        </w:rPr>
        <w:t xml:space="preserve"> (</w:t>
      </w:r>
      <w:r w:rsidRPr="00F15D45">
        <w:rPr>
          <w:rStyle w:val="4TimesNewRoman"/>
          <w:b w:val="0"/>
          <w:bCs w:val="0"/>
          <w:color w:val="000000"/>
          <w:lang w:val="en-US"/>
        </w:rPr>
        <w:t>2</w:t>
      </w:r>
      <w:r w:rsidRPr="00F15D45">
        <w:rPr>
          <w:rStyle w:val="4Exact"/>
          <w:b w:val="0"/>
          <w:bCs w:val="0"/>
          <w:color w:val="000000"/>
          <w:lang w:val="en-US"/>
        </w:rPr>
        <w:t>)</w:t>
      </w:r>
    </w:p>
    <w:p w:rsidR="00F15D45" w:rsidRPr="00F15D45" w:rsidRDefault="00F15D45" w:rsidP="00F15D45">
      <w:pPr>
        <w:pStyle w:val="a3"/>
        <w:framePr w:w="352" w:h="1374" w:wrap="around" w:vAnchor="text" w:hAnchor="page" w:x="8986" w:y="104"/>
        <w:shd w:val="clear" w:color="auto" w:fill="auto"/>
        <w:spacing w:line="210" w:lineRule="exact"/>
        <w:ind w:left="100" w:firstLine="0"/>
        <w:rPr>
          <w:lang w:val="en-US"/>
        </w:rPr>
      </w:pPr>
      <w:r w:rsidRPr="00F15D45">
        <w:rPr>
          <w:rStyle w:val="Exact"/>
          <w:color w:val="000000"/>
          <w:lang w:val="en-US"/>
        </w:rPr>
        <w:t>(3)</w:t>
      </w:r>
    </w:p>
    <w:p w:rsidR="00F15D45" w:rsidRPr="00F15D45" w:rsidRDefault="00F15D45" w:rsidP="00F15D45">
      <w:pPr>
        <w:pStyle w:val="a3"/>
        <w:shd w:val="clear" w:color="auto" w:fill="auto"/>
        <w:spacing w:line="413" w:lineRule="exact"/>
        <w:ind w:left="1400" w:right="1340"/>
        <w:rPr>
          <w:lang w:val="en-US"/>
        </w:rPr>
      </w:pPr>
      <w:proofErr w:type="gramStart"/>
      <w:r w:rsidRPr="00F15D45">
        <w:rPr>
          <w:rStyle w:val="1"/>
          <w:color w:val="000000"/>
          <w:lang w:val="en-US"/>
        </w:rPr>
        <w:t>which</w:t>
      </w:r>
      <w:proofErr w:type="gramEnd"/>
      <w:r w:rsidRPr="00F15D45">
        <w:rPr>
          <w:rStyle w:val="1"/>
          <w:color w:val="000000"/>
          <w:lang w:val="en-US"/>
        </w:rPr>
        <w:t xml:space="preserve"> requires 2(</w:t>
      </w:r>
      <w:proofErr w:type="spellStart"/>
      <w:r w:rsidRPr="00F15D45">
        <w:rPr>
          <w:rStyle w:val="1"/>
          <w:color w:val="000000"/>
          <w:lang w:val="en-US"/>
        </w:rPr>
        <w:t>Ri+R</w:t>
      </w:r>
      <w:r w:rsidRPr="00F15D45">
        <w:rPr>
          <w:rStyle w:val="1"/>
          <w:color w:val="000000"/>
          <w:vertAlign w:val="subscript"/>
          <w:lang w:val="en-US"/>
        </w:rPr>
        <w:t>s</w:t>
      </w:r>
      <w:proofErr w:type="spellEnd"/>
      <w:r w:rsidRPr="00F15D45">
        <w:rPr>
          <w:rStyle w:val="1"/>
          <w:color w:val="000000"/>
          <w:lang w:val="en-US"/>
        </w:rPr>
        <w:t>)</w:t>
      </w:r>
      <w:proofErr w:type="spellStart"/>
      <w:r w:rsidRPr="00F15D45">
        <w:rPr>
          <w:rStyle w:val="1"/>
          <w:color w:val="000000"/>
          <w:lang w:val="en-US"/>
        </w:rPr>
        <w:t>coCo</w:t>
      </w:r>
      <w:proofErr w:type="spellEnd"/>
      <w:r w:rsidRPr="00F15D45">
        <w:rPr>
          <w:rStyle w:val="1"/>
          <w:color w:val="000000"/>
          <w:lang w:val="en-US"/>
        </w:rPr>
        <w:t xml:space="preserve"> &lt; 1 i.e. </w:t>
      </w:r>
      <w:r w:rsidRPr="00F15D45">
        <w:rPr>
          <w:rStyle w:val="Verdana"/>
          <w:color w:val="000000"/>
          <w:lang w:val="en-US"/>
        </w:rPr>
        <w:t>f &lt;</w:t>
      </w:r>
    </w:p>
    <w:p w:rsidR="00F15D45" w:rsidRPr="00F15D45" w:rsidRDefault="00F15D45" w:rsidP="00F15D45">
      <w:pPr>
        <w:pStyle w:val="330"/>
        <w:keepNext/>
        <w:keepLines/>
        <w:shd w:val="clear" w:color="auto" w:fill="auto"/>
        <w:spacing w:after="85" w:line="240" w:lineRule="exact"/>
        <w:ind w:right="220"/>
        <w:rPr>
          <w:lang w:val="en-US"/>
        </w:rPr>
      </w:pPr>
      <w:bookmarkStart w:id="2" w:name="bookmark2"/>
      <w:r w:rsidRPr="00F15D45">
        <w:rPr>
          <w:rStyle w:val="33"/>
          <w:b w:val="0"/>
          <w:bCs w:val="0"/>
          <w:color w:val="000000"/>
          <w:lang w:val="en-US"/>
        </w:rPr>
        <w:t>4</w:t>
      </w:r>
      <w:r>
        <w:rPr>
          <w:rStyle w:val="33Arial"/>
          <w:b w:val="0"/>
          <w:bCs w:val="0"/>
          <w:color w:val="000000"/>
        </w:rPr>
        <w:t>к</w:t>
      </w:r>
      <w:r w:rsidRPr="00F15D45">
        <w:rPr>
          <w:rStyle w:val="33"/>
          <w:b w:val="0"/>
          <w:bCs w:val="0"/>
          <w:color w:val="000000"/>
          <w:lang w:val="en-US"/>
        </w:rPr>
        <w:t xml:space="preserve"> (</w:t>
      </w:r>
      <w:proofErr w:type="spellStart"/>
      <w:proofErr w:type="gramStart"/>
      <w:r w:rsidRPr="00F15D45">
        <w:rPr>
          <w:rStyle w:val="33"/>
          <w:b w:val="0"/>
          <w:bCs w:val="0"/>
          <w:color w:val="000000"/>
          <w:lang w:val="en-US"/>
        </w:rPr>
        <w:t>Ri</w:t>
      </w:r>
      <w:proofErr w:type="spellEnd"/>
      <w:proofErr w:type="gramEnd"/>
      <w:r w:rsidRPr="00F15D45">
        <w:rPr>
          <w:rStyle w:val="33"/>
          <w:b w:val="0"/>
          <w:bCs w:val="0"/>
          <w:color w:val="000000"/>
          <w:lang w:val="en-US"/>
        </w:rPr>
        <w:t xml:space="preserve"> + Rs) C</w:t>
      </w:r>
      <w:r w:rsidRPr="00F15D45">
        <w:rPr>
          <w:rStyle w:val="33"/>
          <w:b w:val="0"/>
          <w:bCs w:val="0"/>
          <w:color w:val="000000"/>
          <w:vertAlign w:val="subscript"/>
          <w:lang w:val="en-US"/>
        </w:rPr>
        <w:t>0</w:t>
      </w:r>
      <w:r w:rsidRPr="00F15D45">
        <w:rPr>
          <w:rStyle w:val="33"/>
          <w:b w:val="0"/>
          <w:bCs w:val="0"/>
          <w:color w:val="000000"/>
          <w:lang w:val="en-US"/>
        </w:rPr>
        <w:t xml:space="preserve"> 47t Rs C</w:t>
      </w:r>
      <w:r w:rsidRPr="00F15D45">
        <w:rPr>
          <w:rStyle w:val="33"/>
          <w:b w:val="0"/>
          <w:bCs w:val="0"/>
          <w:color w:val="000000"/>
          <w:vertAlign w:val="subscript"/>
          <w:lang w:val="en-US"/>
        </w:rPr>
        <w:t>0</w:t>
      </w:r>
      <w:bookmarkEnd w:id="2"/>
    </w:p>
    <w:p w:rsidR="00F15D45" w:rsidRPr="00F15D45" w:rsidRDefault="00F15D45" w:rsidP="00F15D45">
      <w:pPr>
        <w:pStyle w:val="a3"/>
        <w:shd w:val="clear" w:color="auto" w:fill="auto"/>
        <w:spacing w:line="350" w:lineRule="exact"/>
        <w:ind w:firstLine="0"/>
        <w:jc w:val="center"/>
        <w:rPr>
          <w:lang w:val="en-US"/>
        </w:rPr>
      </w:pPr>
      <w:r w:rsidRPr="00F15D45">
        <w:rPr>
          <w:rStyle w:val="1"/>
          <w:color w:val="000000"/>
          <w:lang w:val="en-US"/>
        </w:rPr>
        <w:t xml:space="preserve">Hence, the maximum frequency of oscillation is </w:t>
      </w:r>
      <w:r w:rsidRPr="00F15D45">
        <w:rPr>
          <w:rStyle w:val="Verdana"/>
          <w:color w:val="000000"/>
          <w:lang w:val="en-US"/>
        </w:rPr>
        <w:t xml:space="preserve">f - </w:t>
      </w:r>
      <w:r w:rsidRPr="00F15D45">
        <w:rPr>
          <w:rStyle w:val="Impact"/>
          <w:color w:val="000000"/>
          <w:lang w:val="en-US"/>
        </w:rPr>
        <w:t>-1- ■ —L</w:t>
      </w:r>
    </w:p>
    <w:p w:rsidR="00F15D45" w:rsidRPr="00F15D45" w:rsidRDefault="00F15D45" w:rsidP="00F15D45">
      <w:pPr>
        <w:pStyle w:val="20"/>
        <w:shd w:val="clear" w:color="auto" w:fill="auto"/>
        <w:spacing w:line="190" w:lineRule="exact"/>
        <w:ind w:left="1400"/>
        <w:rPr>
          <w:lang w:val="en-US"/>
        </w:rPr>
      </w:pPr>
      <w:proofErr w:type="spellStart"/>
      <w:proofErr w:type="gramStart"/>
      <w:r w:rsidRPr="00F15D45">
        <w:rPr>
          <w:rStyle w:val="25pt"/>
          <w:b w:val="0"/>
          <w:bCs w:val="0"/>
          <w:color w:val="000000"/>
          <w:lang w:val="en-US"/>
        </w:rPr>
        <w:t>irp</w:t>
      </w:r>
      <w:proofErr w:type="spellEnd"/>
      <w:proofErr w:type="gramEnd"/>
      <w:r w:rsidRPr="00F15D45">
        <w:rPr>
          <w:rStyle w:val="25pt"/>
          <w:b w:val="0"/>
          <w:bCs w:val="0"/>
          <w:color w:val="000000"/>
          <w:lang w:val="en-US"/>
        </w:rPr>
        <w:t>“</w:t>
      </w:r>
    </w:p>
    <w:p w:rsidR="00F15D45" w:rsidRPr="00F15D45" w:rsidRDefault="00F15D45" w:rsidP="00F15D45">
      <w:pPr>
        <w:pStyle w:val="35"/>
        <w:shd w:val="clear" w:color="auto" w:fill="auto"/>
        <w:spacing w:line="190" w:lineRule="exact"/>
        <w:ind w:left="1400"/>
        <w:rPr>
          <w:lang w:val="en-US"/>
        </w:rPr>
      </w:pPr>
      <w:proofErr w:type="spellStart"/>
      <w:proofErr w:type="gramStart"/>
      <w:r w:rsidRPr="00F15D45">
        <w:rPr>
          <w:rStyle w:val="34"/>
          <w:b w:val="0"/>
          <w:bCs w:val="0"/>
          <w:color w:val="000000"/>
          <w:vertAlign w:val="superscript"/>
          <w:lang w:val="en-US"/>
        </w:rPr>
        <w:t>i</w:t>
      </w:r>
      <w:r w:rsidRPr="00F15D45">
        <w:rPr>
          <w:rStyle w:val="34"/>
          <w:b w:val="0"/>
          <w:bCs w:val="0"/>
          <w:color w:val="000000"/>
          <w:lang w:val="en-US"/>
        </w:rPr>
        <w:t>max</w:t>
      </w:r>
      <w:proofErr w:type="spellEnd"/>
      <w:proofErr w:type="gramEnd"/>
      <w:r w:rsidRPr="00F15D45">
        <w:rPr>
          <w:rStyle w:val="34"/>
          <w:b w:val="0"/>
          <w:bCs w:val="0"/>
          <w:color w:val="000000"/>
          <w:lang w:val="en-US"/>
        </w:rPr>
        <w:t xml:space="preserve"> —</w:t>
      </w:r>
    </w:p>
    <w:p w:rsidR="00F15D45" w:rsidRDefault="00F15D45" w:rsidP="00F15D45">
      <w:pPr>
        <w:pStyle w:val="35"/>
        <w:shd w:val="clear" w:color="auto" w:fill="auto"/>
        <w:spacing w:line="190" w:lineRule="exact"/>
        <w:ind w:left="2220"/>
        <w:rPr>
          <w:rStyle w:val="34"/>
          <w:b w:val="0"/>
          <w:bCs w:val="0"/>
          <w:color w:val="000000"/>
          <w:vertAlign w:val="subscript"/>
        </w:rPr>
      </w:pPr>
      <w:r w:rsidRPr="00F15D45">
        <w:rPr>
          <w:rStyle w:val="34"/>
          <w:b w:val="0"/>
          <w:bCs w:val="0"/>
          <w:color w:val="000000"/>
          <w:lang w:val="en-US"/>
        </w:rPr>
        <w:t>27t 2R</w:t>
      </w:r>
      <w:r w:rsidRPr="00F15D45">
        <w:rPr>
          <w:rStyle w:val="34"/>
          <w:b w:val="0"/>
          <w:bCs w:val="0"/>
          <w:color w:val="000000"/>
          <w:vertAlign w:val="subscript"/>
          <w:lang w:val="en-US"/>
        </w:rPr>
        <w:t>S</w:t>
      </w:r>
      <w:r w:rsidRPr="00F15D45">
        <w:rPr>
          <w:rStyle w:val="34"/>
          <w:b w:val="0"/>
          <w:bCs w:val="0"/>
          <w:color w:val="000000"/>
          <w:lang w:val="en-US"/>
        </w:rPr>
        <w:t xml:space="preserve"> C</w:t>
      </w:r>
      <w:r w:rsidRPr="00F15D45">
        <w:rPr>
          <w:rStyle w:val="34"/>
          <w:b w:val="0"/>
          <w:bCs w:val="0"/>
          <w:color w:val="000000"/>
          <w:vertAlign w:val="subscript"/>
          <w:lang w:val="en-US"/>
        </w:rPr>
        <w:t>0</w:t>
      </w:r>
    </w:p>
    <w:p w:rsidR="00F15D45" w:rsidRDefault="00F15D45" w:rsidP="00F15D45">
      <w:pPr>
        <w:pStyle w:val="35"/>
        <w:shd w:val="clear" w:color="auto" w:fill="auto"/>
        <w:spacing w:line="190" w:lineRule="exact"/>
        <w:ind w:left="2220"/>
        <w:rPr>
          <w:rStyle w:val="34"/>
          <w:b w:val="0"/>
          <w:bCs w:val="0"/>
          <w:color w:val="000000"/>
          <w:vertAlign w:val="subscript"/>
        </w:rPr>
      </w:pPr>
    </w:p>
    <w:p w:rsidR="00F15D45" w:rsidRDefault="00F15D45" w:rsidP="00F15D45">
      <w:pPr>
        <w:pStyle w:val="35"/>
        <w:shd w:val="clear" w:color="auto" w:fill="auto"/>
        <w:spacing w:line="190" w:lineRule="exact"/>
        <w:ind w:left="2220"/>
        <w:rPr>
          <w:sz w:val="13"/>
          <w:szCs w:val="13"/>
          <w:lang w:eastAsia="ru-RU"/>
        </w:rPr>
      </w:pPr>
    </w:p>
    <w:p w:rsidR="00F15D45" w:rsidRDefault="00F15D45" w:rsidP="00F15D45">
      <w:pPr>
        <w:pStyle w:val="35"/>
        <w:shd w:val="clear" w:color="auto" w:fill="auto"/>
        <w:spacing w:line="190" w:lineRule="exact"/>
        <w:ind w:left="2220"/>
        <w:rPr>
          <w:sz w:val="13"/>
          <w:szCs w:val="13"/>
          <w:lang w:eastAsia="ru-RU"/>
        </w:rPr>
      </w:pPr>
    </w:p>
    <w:p w:rsidR="00F15D45" w:rsidRPr="00F15D45" w:rsidRDefault="00F15D45" w:rsidP="00F15D45">
      <w:pPr>
        <w:pStyle w:val="a3"/>
        <w:shd w:val="clear" w:color="auto" w:fill="auto"/>
        <w:spacing w:after="185" w:line="346" w:lineRule="exact"/>
        <w:ind w:firstLine="0"/>
        <w:jc w:val="both"/>
        <w:rPr>
          <w:lang w:val="en-US"/>
        </w:rPr>
      </w:pPr>
      <w:r w:rsidRPr="00F15D45">
        <w:rPr>
          <w:rStyle w:val="1"/>
          <w:color w:val="000000"/>
          <w:lang w:val="en-US"/>
        </w:rPr>
        <w:t>For this frequency the load resistance is zero, i.e. no power is delivered to the load. For low frequen</w:t>
      </w:r>
      <w:r w:rsidRPr="00F15D45">
        <w:rPr>
          <w:rStyle w:val="1"/>
          <w:color w:val="000000"/>
          <w:lang w:val="en-US"/>
        </w:rPr>
        <w:softHyphen/>
        <w:t xml:space="preserve">cies </w:t>
      </w:r>
      <w:proofErr w:type="spellStart"/>
      <w:r w:rsidRPr="00F15D45">
        <w:rPr>
          <w:rStyle w:val="92"/>
          <w:color w:val="000000"/>
          <w:lang w:val="en-US"/>
        </w:rPr>
        <w:t>Geff</w:t>
      </w:r>
      <w:proofErr w:type="spellEnd"/>
      <w:r w:rsidRPr="00F15D45">
        <w:rPr>
          <w:rStyle w:val="92"/>
          <w:color w:val="000000"/>
          <w:lang w:val="en-US"/>
        </w:rPr>
        <w:t xml:space="preserve"> </w:t>
      </w:r>
      <w:r w:rsidRPr="00F15D45">
        <w:rPr>
          <w:rStyle w:val="1"/>
          <w:color w:val="000000"/>
          <w:lang w:val="en-US"/>
        </w:rPr>
        <w:t>= (</w:t>
      </w:r>
      <w:proofErr w:type="spellStart"/>
      <w:r w:rsidRPr="00F15D45">
        <w:rPr>
          <w:rStyle w:val="1"/>
          <w:color w:val="000000"/>
          <w:lang w:val="en-US"/>
        </w:rPr>
        <w:t>Ri+Rs</w:t>
      </w:r>
      <w:proofErr w:type="spellEnd"/>
      <w:proofErr w:type="gramStart"/>
      <w:r w:rsidRPr="00F15D45">
        <w:rPr>
          <w:rStyle w:val="1"/>
          <w:color w:val="000000"/>
          <w:lang w:val="en-US"/>
        </w:rPr>
        <w:t>)(</w:t>
      </w:r>
      <w:proofErr w:type="gramEnd"/>
      <w:r w:rsidRPr="00F15D45">
        <w:rPr>
          <w:rStyle w:val="1"/>
          <w:color w:val="000000"/>
          <w:lang w:val="en-US"/>
        </w:rPr>
        <w:t>o)</w:t>
      </w:r>
      <w:proofErr w:type="spellStart"/>
      <w:r w:rsidRPr="00F15D45">
        <w:rPr>
          <w:rStyle w:val="1"/>
          <w:color w:val="000000"/>
          <w:lang w:val="en-US"/>
        </w:rPr>
        <w:t>Cq</w:t>
      </w:r>
      <w:proofErr w:type="spellEnd"/>
      <w:r w:rsidRPr="00F15D45">
        <w:rPr>
          <w:rStyle w:val="1"/>
          <w:color w:val="000000"/>
          <w:lang w:val="en-US"/>
        </w:rPr>
        <w:t>)^ , and hence</w:t>
      </w:r>
    </w:p>
    <w:p w:rsidR="00F15D45" w:rsidRPr="00F15D45" w:rsidRDefault="00F15D45" w:rsidP="00F15D45">
      <w:pPr>
        <w:pStyle w:val="a3"/>
        <w:framePr w:h="226" w:vSpace="105" w:wrap="around" w:vAnchor="text" w:hAnchor="margin" w:x="8433" w:y="260"/>
        <w:shd w:val="clear" w:color="auto" w:fill="auto"/>
        <w:spacing w:line="210" w:lineRule="exact"/>
        <w:ind w:left="100" w:firstLine="0"/>
        <w:rPr>
          <w:lang w:val="en-US"/>
        </w:rPr>
      </w:pPr>
      <w:r w:rsidRPr="00F15D45">
        <w:rPr>
          <w:rStyle w:val="Exact"/>
          <w:color w:val="000000"/>
          <w:lang w:val="en-US"/>
        </w:rPr>
        <w:t>(4)</w:t>
      </w:r>
    </w:p>
    <w:p w:rsidR="00F15D45" w:rsidRPr="00F15D45" w:rsidRDefault="00F15D45" w:rsidP="00F15D45">
      <w:pPr>
        <w:pStyle w:val="35"/>
        <w:shd w:val="clear" w:color="auto" w:fill="auto"/>
        <w:spacing w:line="190" w:lineRule="exact"/>
        <w:jc w:val="both"/>
        <w:rPr>
          <w:lang w:val="en-US"/>
        </w:rPr>
      </w:pPr>
      <w:proofErr w:type="spellStart"/>
      <w:r w:rsidRPr="00F15D45">
        <w:rPr>
          <w:rStyle w:val="34"/>
          <w:b w:val="0"/>
          <w:bCs w:val="0"/>
          <w:color w:val="000000"/>
          <w:lang w:val="en-US"/>
        </w:rPr>
        <w:t>Geff</w:t>
      </w:r>
      <w:proofErr w:type="spellEnd"/>
      <w:r w:rsidRPr="00F15D45">
        <w:rPr>
          <w:rStyle w:val="34"/>
          <w:b w:val="0"/>
          <w:bCs w:val="0"/>
          <w:color w:val="000000"/>
          <w:lang w:val="en-US"/>
        </w:rPr>
        <w:t xml:space="preserve"> min ~ Rs (t*) C</w:t>
      </w:r>
      <w:r w:rsidRPr="00F15D45">
        <w:rPr>
          <w:rStyle w:val="34"/>
          <w:b w:val="0"/>
          <w:bCs w:val="0"/>
          <w:color w:val="000000"/>
          <w:vertAlign w:val="subscript"/>
          <w:lang w:val="en-US"/>
        </w:rPr>
        <w:t>0</w:t>
      </w:r>
      <w:proofErr w:type="gramStart"/>
      <w:r w:rsidRPr="00F15D45">
        <w:rPr>
          <w:rStyle w:val="34"/>
          <w:b w:val="0"/>
          <w:bCs w:val="0"/>
          <w:color w:val="000000"/>
          <w:lang w:val="en-US"/>
        </w:rPr>
        <w:t>)^</w:t>
      </w:r>
      <w:proofErr w:type="gramEnd"/>
    </w:p>
    <w:p w:rsidR="00F15D45" w:rsidRDefault="00F15D45" w:rsidP="00F15D45">
      <w:pPr>
        <w:pStyle w:val="a3"/>
        <w:shd w:val="clear" w:color="auto" w:fill="auto"/>
        <w:spacing w:after="218" w:line="367" w:lineRule="exact"/>
        <w:ind w:firstLine="0"/>
        <w:jc w:val="both"/>
      </w:pPr>
      <w:proofErr w:type="gramStart"/>
      <w:r w:rsidRPr="00F15D45">
        <w:rPr>
          <w:rStyle w:val="1"/>
          <w:color w:val="000000"/>
          <w:lang w:val="en-US"/>
        </w:rPr>
        <w:t>which</w:t>
      </w:r>
      <w:proofErr w:type="gramEnd"/>
      <w:r w:rsidRPr="00F15D45">
        <w:rPr>
          <w:rStyle w:val="1"/>
          <w:color w:val="000000"/>
          <w:lang w:val="en-US"/>
        </w:rPr>
        <w:t xml:space="preserve"> ensures the largest possible voltage swing and maximum power at </w:t>
      </w:r>
      <w:r>
        <w:rPr>
          <w:rStyle w:val="1"/>
          <w:color w:val="000000"/>
        </w:rPr>
        <w:t>со</w:t>
      </w:r>
      <w:r w:rsidRPr="00F15D45">
        <w:rPr>
          <w:rStyle w:val="1"/>
          <w:color w:val="000000"/>
          <w:lang w:val="en-US"/>
        </w:rPr>
        <w:t xml:space="preserve">. </w:t>
      </w:r>
      <w:proofErr w:type="spellStart"/>
      <w:r w:rsidRPr="00F15D45">
        <w:rPr>
          <w:rStyle w:val="92"/>
          <w:color w:val="000000"/>
          <w:lang w:val="en-US"/>
        </w:rPr>
        <w:t>Geff</w:t>
      </w:r>
      <w:proofErr w:type="spellEnd"/>
      <w:r w:rsidRPr="00F15D45">
        <w:rPr>
          <w:rStyle w:val="92"/>
          <w:color w:val="000000"/>
          <w:lang w:val="en-US"/>
        </w:rPr>
        <w:t xml:space="preserve"> </w:t>
      </w:r>
      <w:r w:rsidRPr="00F15D45">
        <w:rPr>
          <w:rStyle w:val="1"/>
          <w:color w:val="000000"/>
          <w:lang w:val="en-US"/>
        </w:rPr>
        <w:t>will evidently in</w:t>
      </w:r>
      <w:r w:rsidRPr="00F15D45">
        <w:rPr>
          <w:rStyle w:val="1"/>
          <w:color w:val="000000"/>
          <w:lang w:val="en-US"/>
        </w:rPr>
        <w:softHyphen/>
        <w:t xml:space="preserve">crease with increasing frequency while the voltage swing will decrease. </w:t>
      </w:r>
      <w:proofErr w:type="spellStart"/>
      <w:r>
        <w:rPr>
          <w:rStyle w:val="1"/>
          <w:color w:val="000000"/>
        </w:rPr>
        <w:t>This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phenomenon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is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illus</w:t>
      </w:r>
      <w:r>
        <w:rPr>
          <w:rStyle w:val="1"/>
          <w:color w:val="000000"/>
        </w:rPr>
        <w:softHyphen/>
        <w:t>trated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in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Fig</w:t>
      </w:r>
      <w:proofErr w:type="spellEnd"/>
      <w:r>
        <w:rPr>
          <w:rStyle w:val="1"/>
          <w:color w:val="000000"/>
        </w:rPr>
        <w:t>. 4.</w:t>
      </w:r>
    </w:p>
    <w:p w:rsidR="00F15D45" w:rsidRDefault="00F15D45" w:rsidP="00F15D45"/>
    <w:sectPr w:rsidR="00F15D45" w:rsidSect="006B7BDA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A2E35">
    <w:pPr>
      <w:rPr>
        <w:sz w:val="2"/>
        <w:szCs w:val="2"/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.6pt;margin-top:56.6pt;width:468.95pt;height:12.7pt;z-index:-25165824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Pr="00F15D45" w:rsidRDefault="00FA2E35">
                <w:pPr>
                  <w:pStyle w:val="10"/>
                  <w:shd w:val="clear" w:color="auto" w:fill="auto"/>
                  <w:tabs>
                    <w:tab w:val="right" w:pos="9379"/>
                  </w:tabs>
                  <w:spacing w:line="240" w:lineRule="auto"/>
                  <w:rPr>
                    <w:lang w:val="en-US"/>
                  </w:rPr>
                </w:pPr>
                <w:r w:rsidRPr="00F15D45">
                  <w:rPr>
                    <w:rStyle w:val="a5"/>
                    <w:i w:val="0"/>
                    <w:iCs w:val="0"/>
                    <w:color w:val="000000"/>
                    <w:lang w:val="en-US"/>
                  </w:rPr>
                  <w:t xml:space="preserve">Page </w:t>
                </w:r>
                <w:r>
                  <w:fldChar w:fldCharType="begin"/>
                </w:r>
                <w:r w:rsidRPr="00F15D45">
                  <w:rPr>
                    <w:lang w:val="en-US"/>
                  </w:rPr>
                  <w:instrText xml:space="preserve"> PAGE \* MERGEFORMAT </w:instrText>
                </w:r>
                <w:r>
                  <w:fldChar w:fldCharType="separate"/>
                </w:r>
                <w:r w:rsidRPr="00F15D45">
                  <w:rPr>
                    <w:rStyle w:val="a5"/>
                    <w:noProof/>
                    <w:color w:val="000000"/>
                    <w:lang w:val="en-US"/>
                  </w:rPr>
                  <w:t>382</w:t>
                </w:r>
                <w:r>
                  <w:fldChar w:fldCharType="end"/>
                </w:r>
                <w:r w:rsidRPr="00F15D45">
                  <w:rPr>
                    <w:rStyle w:val="a5"/>
                    <w:i w:val="0"/>
                    <w:iCs w:val="0"/>
                    <w:color w:val="000000"/>
                    <w:lang w:val="en-US"/>
                  </w:rPr>
                  <w:tab/>
                  <w:t>First International Symposium on Space Terahertz Technology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A2E35">
    <w:pPr>
      <w:rPr>
        <w:sz w:val="2"/>
        <w:szCs w:val="2"/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.35pt;margin-top:56.6pt;width:466.8pt;height:12.5pt;z-index:-25165516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Pr="00F15D45" w:rsidRDefault="00FA2E35">
                <w:pPr>
                  <w:pStyle w:val="10"/>
                  <w:shd w:val="clear" w:color="auto" w:fill="auto"/>
                  <w:tabs>
                    <w:tab w:val="left" w:pos="8592"/>
                  </w:tabs>
                  <w:spacing w:line="240" w:lineRule="auto"/>
                  <w:rPr>
                    <w:lang w:val="en-US"/>
                  </w:rPr>
                </w:pPr>
                <w:r w:rsidRPr="00F15D45">
                  <w:rPr>
                    <w:rStyle w:val="a5"/>
                    <w:i w:val="0"/>
                    <w:iCs w:val="0"/>
                    <w:color w:val="000000"/>
                    <w:lang w:val="en-US"/>
                  </w:rPr>
                  <w:t>First International Symposium on Space Terahertz Technology</w:t>
                </w:r>
                <w:r w:rsidRPr="00F15D45">
                  <w:rPr>
                    <w:rStyle w:val="a5"/>
                    <w:i w:val="0"/>
                    <w:iCs w:val="0"/>
                    <w:color w:val="000000"/>
                    <w:lang w:val="en-US"/>
                  </w:rPr>
                  <w:tab/>
                  <w:t xml:space="preserve">Page </w:t>
                </w:r>
                <w:r>
                  <w:fldChar w:fldCharType="begin"/>
                </w:r>
                <w:r w:rsidRPr="00F15D45">
                  <w:rPr>
                    <w:lang w:val="en-US"/>
                  </w:rPr>
                  <w:instrText xml:space="preserve"> PAGE \* MERGEFORMAT </w:instrText>
                </w:r>
                <w:r>
                  <w:fldChar w:fldCharType="separate"/>
                </w:r>
                <w:r w:rsidR="00F15D45" w:rsidRPr="00F15D45">
                  <w:rPr>
                    <w:rStyle w:val="a5"/>
                    <w:noProof/>
                    <w:color w:val="000000"/>
                    <w:lang w:val="en-US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</w:abstractNum>
  <w:abstractNum w:abstractNumId="1">
    <w:nsid w:val="00000003"/>
    <w:multiLevelType w:val="multilevel"/>
    <w:tmpl w:val="00000002"/>
    <w:lvl w:ilvl="0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C073E5"/>
    <w:rsid w:val="006B7BDA"/>
    <w:rsid w:val="00C073E5"/>
    <w:rsid w:val="00F15D45"/>
    <w:rsid w:val="00FA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F15D4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Колонтитул_"/>
    <w:basedOn w:val="a0"/>
    <w:link w:val="10"/>
    <w:uiPriority w:val="99"/>
    <w:rsid w:val="00F15D45"/>
    <w:rPr>
      <w:rFonts w:ascii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character" w:customStyle="1" w:styleId="a5">
    <w:name w:val="Колонтитул"/>
    <w:basedOn w:val="a4"/>
    <w:uiPriority w:val="99"/>
    <w:rsid w:val="00F15D45"/>
  </w:style>
  <w:style w:type="paragraph" w:styleId="a3">
    <w:name w:val="Body Text"/>
    <w:basedOn w:val="a"/>
    <w:link w:val="1"/>
    <w:uiPriority w:val="99"/>
    <w:rsid w:val="00F15D45"/>
    <w:pPr>
      <w:widowControl w:val="0"/>
      <w:shd w:val="clear" w:color="auto" w:fill="FFFFFF"/>
      <w:spacing w:after="0" w:line="240" w:lineRule="atLeast"/>
      <w:ind w:hanging="1400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link w:val="a3"/>
    <w:uiPriority w:val="99"/>
    <w:semiHidden/>
    <w:rsid w:val="00F15D45"/>
  </w:style>
  <w:style w:type="character" w:customStyle="1" w:styleId="8">
    <w:name w:val="Основной текст + 8"/>
    <w:aliases w:val="5 pt"/>
    <w:basedOn w:val="1"/>
    <w:uiPriority w:val="99"/>
    <w:rsid w:val="00F15D45"/>
    <w:rPr>
      <w:sz w:val="17"/>
      <w:szCs w:val="17"/>
    </w:rPr>
  </w:style>
  <w:style w:type="character" w:customStyle="1" w:styleId="3">
    <w:name w:val="Заголовок №3_"/>
    <w:basedOn w:val="a0"/>
    <w:link w:val="31"/>
    <w:uiPriority w:val="99"/>
    <w:rsid w:val="00F15D4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0">
    <w:name w:val="Заголовок №3"/>
    <w:basedOn w:val="3"/>
    <w:uiPriority w:val="99"/>
    <w:rsid w:val="00F15D45"/>
    <w:rPr>
      <w:strike/>
    </w:rPr>
  </w:style>
  <w:style w:type="character" w:customStyle="1" w:styleId="31pt">
    <w:name w:val="Заголовок №3 + Интервал 1 pt"/>
    <w:basedOn w:val="3"/>
    <w:uiPriority w:val="99"/>
    <w:rsid w:val="00F15D45"/>
    <w:rPr>
      <w:strike/>
      <w:spacing w:val="20"/>
    </w:rPr>
  </w:style>
  <w:style w:type="character" w:customStyle="1" w:styleId="31pt1">
    <w:name w:val="Заголовок №3 + Интервал 1 pt1"/>
    <w:basedOn w:val="3"/>
    <w:uiPriority w:val="99"/>
    <w:rsid w:val="00F15D45"/>
    <w:rPr>
      <w:spacing w:val="20"/>
    </w:rPr>
  </w:style>
  <w:style w:type="character" w:customStyle="1" w:styleId="32">
    <w:name w:val="Заголовок №3 + Малые прописные"/>
    <w:basedOn w:val="3"/>
    <w:uiPriority w:val="99"/>
    <w:rsid w:val="00F15D45"/>
    <w:rPr>
      <w:smallCaps/>
    </w:rPr>
  </w:style>
  <w:style w:type="character" w:customStyle="1" w:styleId="320">
    <w:name w:val="Заголовок №3 (2)_"/>
    <w:basedOn w:val="a0"/>
    <w:link w:val="321"/>
    <w:uiPriority w:val="99"/>
    <w:rsid w:val="00F15D45"/>
    <w:rPr>
      <w:rFonts w:ascii="Impact" w:hAnsi="Impact" w:cs="Impact"/>
      <w:shd w:val="clear" w:color="auto" w:fill="FFFFFF"/>
    </w:rPr>
  </w:style>
  <w:style w:type="character" w:customStyle="1" w:styleId="3210">
    <w:name w:val="Заголовок №3 (2) + 10"/>
    <w:aliases w:val="5 pt23"/>
    <w:basedOn w:val="320"/>
    <w:uiPriority w:val="99"/>
    <w:rsid w:val="00F15D45"/>
    <w:rPr>
      <w:sz w:val="21"/>
      <w:szCs w:val="21"/>
    </w:rPr>
  </w:style>
  <w:style w:type="character" w:customStyle="1" w:styleId="4Exact">
    <w:name w:val="Основной текст (4) Exact"/>
    <w:basedOn w:val="a0"/>
    <w:link w:val="4"/>
    <w:uiPriority w:val="99"/>
    <w:rsid w:val="00F15D45"/>
    <w:rPr>
      <w:rFonts w:ascii="CordiaUPC" w:hAnsi="CordiaUPC" w:cs="CordiaUPC"/>
      <w:b/>
      <w:bCs/>
      <w:sz w:val="34"/>
      <w:szCs w:val="34"/>
      <w:shd w:val="clear" w:color="auto" w:fill="FFFFFF"/>
    </w:rPr>
  </w:style>
  <w:style w:type="character" w:customStyle="1" w:styleId="4TimesNewRoman">
    <w:name w:val="Основной текст (4) + Times New Roman"/>
    <w:aliases w:val="11,5 pt Exact"/>
    <w:basedOn w:val="4Exact"/>
    <w:uiPriority w:val="99"/>
    <w:rsid w:val="00F15D45"/>
    <w:rPr>
      <w:rFonts w:ascii="Times New Roman" w:hAnsi="Times New Roman" w:cs="Times New Roman"/>
      <w:sz w:val="23"/>
      <w:szCs w:val="23"/>
    </w:rPr>
  </w:style>
  <w:style w:type="character" w:customStyle="1" w:styleId="Exact">
    <w:name w:val="Основной текст Exact"/>
    <w:basedOn w:val="a0"/>
    <w:uiPriority w:val="99"/>
    <w:rsid w:val="00F15D45"/>
    <w:rPr>
      <w:rFonts w:ascii="Times New Roman" w:hAnsi="Times New Roman" w:cs="Times New Roman"/>
      <w:sz w:val="21"/>
      <w:szCs w:val="21"/>
      <w:u w:val="none"/>
    </w:rPr>
  </w:style>
  <w:style w:type="character" w:customStyle="1" w:styleId="Verdana">
    <w:name w:val="Основной текст + Verdana"/>
    <w:aliases w:val="12 pt,Интервал 0 pt"/>
    <w:basedOn w:val="1"/>
    <w:uiPriority w:val="99"/>
    <w:rsid w:val="00F15D45"/>
    <w:rPr>
      <w:rFonts w:ascii="Verdana" w:hAnsi="Verdana" w:cs="Verdana"/>
      <w:spacing w:val="-10"/>
      <w:sz w:val="24"/>
      <w:szCs w:val="24"/>
    </w:rPr>
  </w:style>
  <w:style w:type="character" w:customStyle="1" w:styleId="33">
    <w:name w:val="Заголовок №3 (3)_"/>
    <w:basedOn w:val="a0"/>
    <w:link w:val="330"/>
    <w:uiPriority w:val="99"/>
    <w:rsid w:val="00F15D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3Arial">
    <w:name w:val="Заголовок №3 (3) + Arial"/>
    <w:aliases w:val="113,5 pt22,Курсив4"/>
    <w:basedOn w:val="33"/>
    <w:uiPriority w:val="99"/>
    <w:rsid w:val="00F15D45"/>
    <w:rPr>
      <w:rFonts w:ascii="Arial" w:hAnsi="Arial" w:cs="Arial"/>
      <w:i/>
      <w:iCs/>
      <w:sz w:val="23"/>
      <w:szCs w:val="23"/>
      <w:lang w:val="ru-RU" w:eastAsia="ru-RU"/>
    </w:rPr>
  </w:style>
  <w:style w:type="character" w:customStyle="1" w:styleId="Impact">
    <w:name w:val="Основной текст + Impact"/>
    <w:aliases w:val="5,5 pt21,Курсив3"/>
    <w:basedOn w:val="1"/>
    <w:uiPriority w:val="99"/>
    <w:rsid w:val="00F15D45"/>
    <w:rPr>
      <w:rFonts w:ascii="Impact" w:hAnsi="Impact" w:cs="Impact"/>
      <w:i/>
      <w:iCs/>
      <w:sz w:val="11"/>
      <w:szCs w:val="11"/>
    </w:rPr>
  </w:style>
  <w:style w:type="character" w:customStyle="1" w:styleId="2">
    <w:name w:val="Основной текст (2)_"/>
    <w:basedOn w:val="a0"/>
    <w:link w:val="20"/>
    <w:uiPriority w:val="99"/>
    <w:rsid w:val="00F15D4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pt">
    <w:name w:val="Основной текст (2) + Интервал 5 pt"/>
    <w:basedOn w:val="2"/>
    <w:uiPriority w:val="99"/>
    <w:rsid w:val="00F15D45"/>
    <w:rPr>
      <w:spacing w:val="110"/>
    </w:rPr>
  </w:style>
  <w:style w:type="character" w:customStyle="1" w:styleId="34">
    <w:name w:val="Основной текст (3)_"/>
    <w:basedOn w:val="a0"/>
    <w:link w:val="35"/>
    <w:uiPriority w:val="99"/>
    <w:rsid w:val="00F15D4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2">
    <w:name w:val="Основной текст + 92"/>
    <w:aliases w:val="5 pt20,Полужирный10"/>
    <w:basedOn w:val="1"/>
    <w:uiPriority w:val="99"/>
    <w:rsid w:val="00F15D45"/>
    <w:rPr>
      <w:b/>
      <w:bCs/>
      <w:sz w:val="19"/>
      <w:szCs w:val="19"/>
    </w:rPr>
  </w:style>
  <w:style w:type="paragraph" w:customStyle="1" w:styleId="10">
    <w:name w:val="Колонтитул1"/>
    <w:basedOn w:val="a"/>
    <w:link w:val="a4"/>
    <w:uiPriority w:val="99"/>
    <w:rsid w:val="00F15D4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pacing w:val="10"/>
      <w:sz w:val="19"/>
      <w:szCs w:val="19"/>
    </w:rPr>
  </w:style>
  <w:style w:type="paragraph" w:customStyle="1" w:styleId="31">
    <w:name w:val="Заголовок №31"/>
    <w:basedOn w:val="a"/>
    <w:link w:val="3"/>
    <w:uiPriority w:val="99"/>
    <w:rsid w:val="00F15D45"/>
    <w:pPr>
      <w:widowControl w:val="0"/>
      <w:shd w:val="clear" w:color="auto" w:fill="FFFFFF"/>
      <w:spacing w:after="60" w:line="240" w:lineRule="atLeast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321">
    <w:name w:val="Заголовок №3 (2)"/>
    <w:basedOn w:val="a"/>
    <w:link w:val="320"/>
    <w:uiPriority w:val="99"/>
    <w:rsid w:val="00F15D45"/>
    <w:pPr>
      <w:widowControl w:val="0"/>
      <w:shd w:val="clear" w:color="auto" w:fill="FFFFFF"/>
      <w:spacing w:before="60" w:after="0" w:line="240" w:lineRule="atLeast"/>
      <w:outlineLvl w:val="2"/>
    </w:pPr>
    <w:rPr>
      <w:rFonts w:ascii="Impact" w:hAnsi="Impact" w:cs="Impact"/>
    </w:rPr>
  </w:style>
  <w:style w:type="paragraph" w:customStyle="1" w:styleId="4">
    <w:name w:val="Основной текст (4)"/>
    <w:basedOn w:val="a"/>
    <w:link w:val="4Exact"/>
    <w:uiPriority w:val="99"/>
    <w:rsid w:val="00F15D45"/>
    <w:pPr>
      <w:widowControl w:val="0"/>
      <w:shd w:val="clear" w:color="auto" w:fill="FFFFFF"/>
      <w:spacing w:after="840" w:line="240" w:lineRule="atLeast"/>
    </w:pPr>
    <w:rPr>
      <w:rFonts w:ascii="CordiaUPC" w:hAnsi="CordiaUPC" w:cs="CordiaUPC"/>
      <w:b/>
      <w:bCs/>
      <w:sz w:val="34"/>
      <w:szCs w:val="34"/>
    </w:rPr>
  </w:style>
  <w:style w:type="paragraph" w:customStyle="1" w:styleId="330">
    <w:name w:val="Заголовок №3 (3)"/>
    <w:basedOn w:val="a"/>
    <w:link w:val="33"/>
    <w:uiPriority w:val="99"/>
    <w:rsid w:val="00F15D45"/>
    <w:pPr>
      <w:widowControl w:val="0"/>
      <w:shd w:val="clear" w:color="auto" w:fill="FFFFFF"/>
      <w:spacing w:after="240" w:line="240" w:lineRule="atLeast"/>
      <w:jc w:val="right"/>
      <w:outlineLvl w:val="2"/>
    </w:pPr>
    <w:rPr>
      <w:rFonts w:ascii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uiPriority w:val="99"/>
    <w:rsid w:val="00F15D4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35">
    <w:name w:val="Основной текст (3)"/>
    <w:basedOn w:val="a"/>
    <w:link w:val="34"/>
    <w:uiPriority w:val="99"/>
    <w:rsid w:val="00F15D4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574</Words>
  <Characters>3273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3</cp:revision>
  <dcterms:created xsi:type="dcterms:W3CDTF">2016-03-30T04:31:00Z</dcterms:created>
  <dcterms:modified xsi:type="dcterms:W3CDTF">2016-03-30T04:50:00Z</dcterms:modified>
</cp:coreProperties>
</file>